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9A5BC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EB5057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CE07AB" w:rsidRPr="00CE07AB" w:rsidRDefault="00CE07AB" w:rsidP="000613A5">
      <w:pPr>
        <w:pStyle w:val="ConsPlusNonformat"/>
        <w:spacing w:after="120"/>
        <w:ind w:left="6663" w:hanging="567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0613A5">
      <w:pPr>
        <w:pStyle w:val="ConsPlusNonformat"/>
        <w:ind w:left="6663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613A5">
      <w:pPr>
        <w:pStyle w:val="ConsPlusNonformat"/>
        <w:ind w:left="6663" w:hanging="567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613A5" w:rsidRPr="00AE57E3" w:rsidRDefault="00D42F13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3A5" w:rsidRPr="00AE57E3" w:rsidRDefault="000613A5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3A5">
        <w:rPr>
          <w:rFonts w:ascii="Times New Roman" w:hAnsi="Times New Roman" w:cs="Times New Roman"/>
          <w:b/>
          <w:sz w:val="28"/>
          <w:szCs w:val="28"/>
        </w:rPr>
        <w:t>от</w:t>
      </w:r>
      <w:r w:rsidR="000653FF">
        <w:rPr>
          <w:rFonts w:ascii="Times New Roman" w:hAnsi="Times New Roman" w:cs="Times New Roman"/>
          <w:b/>
          <w:sz w:val="28"/>
          <w:szCs w:val="28"/>
        </w:rPr>
        <w:t xml:space="preserve">дела анализа ценообразования № </w:t>
      </w:r>
      <w:r w:rsidR="00EB5057">
        <w:rPr>
          <w:rFonts w:ascii="Times New Roman" w:hAnsi="Times New Roman" w:cs="Times New Roman"/>
          <w:b/>
          <w:sz w:val="28"/>
          <w:szCs w:val="28"/>
        </w:rPr>
        <w:t>____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13A5" w:rsidRPr="000613A5">
        <w:rPr>
          <w:rFonts w:ascii="Times New Roman" w:hAnsi="Times New Roman" w:cs="Times New Roman"/>
          <w:sz w:val="28"/>
          <w:szCs w:val="28"/>
        </w:rPr>
        <w:t>от</w:t>
      </w:r>
      <w:r w:rsidR="000653FF">
        <w:rPr>
          <w:rFonts w:ascii="Times New Roman" w:hAnsi="Times New Roman" w:cs="Times New Roman"/>
          <w:sz w:val="28"/>
          <w:szCs w:val="28"/>
        </w:rPr>
        <w:t xml:space="preserve">дела анализа ценообразования № </w:t>
      </w:r>
      <w:r w:rsidR="00EB5057">
        <w:rPr>
          <w:rFonts w:ascii="Times New Roman" w:hAnsi="Times New Roman" w:cs="Times New Roman"/>
          <w:sz w:val="28"/>
          <w:szCs w:val="28"/>
        </w:rPr>
        <w:t>____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>Межрегиональной инспекции Федеральной налоговой службы</w:t>
      </w:r>
      <w:proofErr w:type="gramEnd"/>
      <w:r w:rsidR="0066300C">
        <w:rPr>
          <w:rFonts w:ascii="Times New Roman" w:hAnsi="Times New Roman" w:cs="Times New Roman"/>
          <w:sz w:val="28"/>
          <w:szCs w:val="28"/>
        </w:rPr>
        <w:t xml:space="preserve">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sz w:val="28"/>
          <w:szCs w:val="28"/>
        </w:rPr>
        <w:t>11-3-4-021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0B4D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CC36DA">
        <w:rPr>
          <w:rFonts w:ascii="Times New Roman" w:hAnsi="Times New Roman"/>
          <w:sz w:val="28"/>
          <w:szCs w:val="28"/>
        </w:rPr>
        <w:t xml:space="preserve"> </w:t>
      </w:r>
      <w:r w:rsidR="00CC36DA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803056" w:rsidRDefault="0080305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B4D3C" w:rsidRDefault="00E5383C" w:rsidP="000653FF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0613A5" w:rsidRDefault="003D6DD0" w:rsidP="000B4D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0613A5">
        <w:rPr>
          <w:rFonts w:ascii="Times New Roman" w:hAnsi="Times New Roman" w:cs="Times New Roman"/>
          <w:b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613A5" w:rsidRPr="000613A5">
        <w:rPr>
          <w:rFonts w:ascii="Times New Roman" w:hAnsi="Times New Roman" w:cs="Times New Roman"/>
          <w:sz w:val="28"/>
          <w:szCs w:val="28"/>
        </w:rPr>
        <w:t>от</w:t>
      </w:r>
      <w:r w:rsidR="000653FF">
        <w:rPr>
          <w:rFonts w:ascii="Times New Roman" w:hAnsi="Times New Roman" w:cs="Times New Roman"/>
          <w:sz w:val="28"/>
          <w:szCs w:val="28"/>
        </w:rPr>
        <w:t xml:space="preserve">дела анализа ценообразования № </w:t>
      </w:r>
      <w:r w:rsidR="00EB5057">
        <w:rPr>
          <w:rFonts w:ascii="Times New Roman" w:hAnsi="Times New Roman" w:cs="Times New Roman"/>
          <w:sz w:val="28"/>
          <w:szCs w:val="28"/>
        </w:rPr>
        <w:t>___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0653FF">
        <w:rPr>
          <w:rFonts w:ascii="Times New Roman" w:hAnsi="Times New Roman" w:cs="Times New Roman"/>
          <w:sz w:val="28"/>
          <w:szCs w:val="28"/>
        </w:rPr>
        <w:t xml:space="preserve">или лицу,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D7A20" w:rsidRDefault="00DD7A20" w:rsidP="00DD7A20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8" w:history="1">
        <w:r>
          <w:rPr>
            <w:rStyle w:val="af2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9" w:history="1">
        <w:r>
          <w:rPr>
            <w:rStyle w:val="af2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2004 г. № 79-ФЗ «О государственной гражданской службе Российской Федерации», Федерального </w:t>
      </w:r>
      <w:hyperlink r:id="rId10" w:history="1">
        <w:r>
          <w:rPr>
            <w:rStyle w:val="af2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0613A5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0613A5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0613A5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0613A5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3D6DD0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Инструкция Банка России от 4 июня 2012 г. N 138-И "О порядке </w:t>
      </w:r>
      <w:r w:rsidRPr="000613A5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0613A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613A5">
        <w:rPr>
          <w:rFonts w:ascii="Times New Roman" w:hAnsi="Times New Roman" w:cs="Times New Roman"/>
          <w:sz w:val="28"/>
          <w:szCs w:val="28"/>
        </w:rPr>
        <w:t xml:space="preserve"> их проведением".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71560A" w:rsidRDefault="003C10B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613A5" w:rsidRDefault="000613A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Default="000653FF" w:rsidP="000653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B34D35" w:rsidRPr="000613A5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</w:t>
      </w:r>
      <w:proofErr w:type="gramEnd"/>
      <w:r w:rsidR="00B34D35" w:rsidRPr="000613A5">
        <w:rPr>
          <w:rFonts w:ascii="Times New Roman" w:hAnsi="Times New Roman" w:cs="Times New Roman"/>
          <w:sz w:val="28"/>
          <w:szCs w:val="28"/>
        </w:rPr>
        <w:t xml:space="preserve"> классификация налогов по уровням бюджетной системы; специальные налоговые режимы; элементы налогообложения; </w:t>
      </w:r>
      <w:r w:rsidR="00FA3F1E" w:rsidRPr="000613A5">
        <w:rPr>
          <w:rFonts w:ascii="Times New Roman" w:hAnsi="Times New Roman" w:cs="Times New Roman"/>
          <w:sz w:val="28"/>
          <w:szCs w:val="28"/>
        </w:rPr>
        <w:t xml:space="preserve"> з</w:t>
      </w:r>
      <w:r w:rsidR="00D546E1" w:rsidRPr="000613A5">
        <w:rPr>
          <w:rFonts w:ascii="Times New Roman" w:hAnsi="Times New Roman" w:cs="Times New Roman"/>
          <w:sz w:val="28"/>
          <w:szCs w:val="28"/>
        </w:rPr>
        <w:t xml:space="preserve">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AE57E3">
        <w:rPr>
          <w:rFonts w:ascii="Times New Roman" w:hAnsi="Times New Roman" w:cs="Times New Roman"/>
          <w:sz w:val="28"/>
          <w:szCs w:val="28"/>
        </w:rPr>
        <w:t>п</w:t>
      </w:r>
      <w:r w:rsidR="008E75C0" w:rsidRPr="000613A5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AE57E3">
        <w:rPr>
          <w:rFonts w:ascii="Times New Roman" w:hAnsi="Times New Roman" w:cs="Times New Roman"/>
          <w:sz w:val="28"/>
          <w:szCs w:val="28"/>
        </w:rPr>
        <w:t>.</w:t>
      </w:r>
      <w:r w:rsidR="00FA3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0653FF" w:rsidP="000653F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425C71" w:rsidRPr="000613A5">
        <w:rPr>
          <w:rFonts w:ascii="Times New Roman" w:hAnsi="Times New Roman" w:cs="Times New Roman"/>
          <w:sz w:val="28"/>
          <w:szCs w:val="28"/>
        </w:rPr>
        <w:t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425C71" w:rsidRPr="000613A5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425C71" w:rsidRPr="000613A5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425C71" w:rsidRPr="000613A5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</w:t>
      </w:r>
      <w:r w:rsidR="00425C71" w:rsidRPr="000613A5">
        <w:rPr>
          <w:rFonts w:ascii="Times New Roman" w:hAnsi="Times New Roman" w:cs="Times New Roman"/>
          <w:sz w:val="28"/>
          <w:szCs w:val="28"/>
        </w:rPr>
        <w:lastRenderedPageBreak/>
        <w:t>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="00425C71" w:rsidRPr="000613A5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Pr="00063FCB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FC4" w:rsidRDefault="00AF2D56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="00C66FC4" w:rsidRPr="00C66FC4">
        <w:rPr>
          <w:rFonts w:ascii="Times New Roman" w:hAnsi="Times New Roman" w:cs="Times New Roman"/>
          <w:sz w:val="28"/>
          <w:szCs w:val="28"/>
        </w:rPr>
        <w:t>составление аналитических обзоров и т.д.;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C66FC4" w:rsidRDefault="00C66FC4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66FC4" w:rsidRDefault="00C66F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C66FC4">
        <w:rPr>
          <w:rFonts w:ascii="Times New Roman" w:hAnsi="Times New Roman" w:cs="Times New Roman"/>
          <w:sz w:val="28"/>
          <w:szCs w:val="28"/>
        </w:rPr>
        <w:t>отдел</w:t>
      </w:r>
      <w:r w:rsidR="00C66FC4" w:rsidRPr="00C66FC4">
        <w:t xml:space="preserve"> </w:t>
      </w:r>
      <w:r w:rsidR="000653FF">
        <w:rPr>
          <w:rFonts w:ascii="Times New Roman" w:hAnsi="Times New Roman" w:cs="Times New Roman"/>
          <w:sz w:val="28"/>
          <w:szCs w:val="28"/>
        </w:rPr>
        <w:t>анализа ценообразования № 3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>госуд</w:t>
      </w:r>
      <w:r w:rsidR="000653FF">
        <w:rPr>
          <w:rFonts w:ascii="Times New Roman" w:hAnsi="Times New Roman" w:cs="Times New Roman"/>
          <w:sz w:val="28"/>
          <w:szCs w:val="28"/>
        </w:rPr>
        <w:t xml:space="preserve">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 </w:t>
      </w:r>
      <w:r w:rsidR="00E17AA6">
        <w:rPr>
          <w:rFonts w:ascii="Times New Roman" w:hAnsi="Times New Roman" w:cs="Times New Roman"/>
          <w:sz w:val="28"/>
          <w:szCs w:val="28"/>
        </w:rPr>
        <w:t>-</w:t>
      </w:r>
      <w:r w:rsidRPr="00A77A6C">
        <w:rPr>
          <w:rFonts w:ascii="Times New Roman" w:hAnsi="Times New Roman" w:cs="Times New Roman"/>
          <w:sz w:val="28"/>
          <w:szCs w:val="28"/>
        </w:rPr>
        <w:t xml:space="preserve"> 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A77A6C" w:rsidRPr="00A77A6C" w:rsidRDefault="00A77A6C" w:rsidP="00A77A6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 анализ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международной практики налогообложения сделок, связанных с трансфертным ценообразованием;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 выявл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механизм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lastRenderedPageBreak/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– Кодекс),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6C">
        <w:rPr>
          <w:rFonts w:ascii="Times New Roman" w:hAnsi="Times New Roman" w:cs="Times New Roman"/>
          <w:sz w:val="28"/>
          <w:szCs w:val="28"/>
        </w:rPr>
        <w:t xml:space="preserve"> для анализа и контроля цен в целях налогообложения;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контролируемых сделок и 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6C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7A6C">
        <w:rPr>
          <w:rFonts w:ascii="Times New Roman" w:hAnsi="Times New Roman" w:cs="Times New Roman"/>
          <w:sz w:val="28"/>
          <w:szCs w:val="28"/>
        </w:rPr>
        <w:t>, хран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 сда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24054">
        <w:rPr>
          <w:rFonts w:ascii="Times New Roman" w:hAnsi="Times New Roman" w:cs="Times New Roman"/>
          <w:sz w:val="28"/>
          <w:szCs w:val="28"/>
        </w:rPr>
        <w:t>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624054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624054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624054" w:rsidRPr="00A77A6C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Выполнение своих обязанностей старший государственный налоговый инспектор, осуществля</w:t>
      </w:r>
      <w:r w:rsidR="006240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77A6C">
        <w:rPr>
          <w:rFonts w:ascii="Times New Roman" w:hAnsi="Times New Roman" w:cs="Times New Roman"/>
          <w:sz w:val="28"/>
          <w:szCs w:val="28"/>
        </w:rPr>
        <w:t xml:space="preserve"> с использованием следующей информации, содержащейся в общедоступных источниках: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таможенную статистику внешней торговли Российской Федерации, опубликовываемую или представляемую по запросу федеральным органом исполнительной власти, уполномоченным в области таможенного дела;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 xml:space="preserve">сведения о ценах (пределах колебаний цен) и биржевых котировках, содержащиеся в официальных источниках информации уполномоченных органов </w:t>
      </w:r>
      <w:r w:rsidRPr="00A77A6C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и органов местного самоуправления (в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информацию о сделках, совершенных налогоплательщиками;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 xml:space="preserve"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иную информацию, используемую в соответствии с главой 14.3 Кодекса;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3C10B5">
        <w:rPr>
          <w:sz w:val="28"/>
          <w:szCs w:val="28"/>
        </w:rPr>
        <w:t xml:space="preserve">старший </w:t>
      </w:r>
      <w:r w:rsidR="00E14289">
        <w:rPr>
          <w:sz w:val="28"/>
          <w:szCs w:val="28"/>
        </w:rPr>
        <w:t xml:space="preserve">государственный налоговый инспектор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624054">
        <w:rPr>
          <w:sz w:val="28"/>
          <w:szCs w:val="28"/>
        </w:rPr>
        <w:t>средств соответствующего бюджета;</w:t>
      </w:r>
    </w:p>
    <w:p w:rsidR="00E74912" w:rsidRPr="00844E4E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624054">
        <w:rPr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624054">
        <w:rPr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624054">
      <w:pPr>
        <w:pStyle w:val="af"/>
        <w:ind w:firstLine="708"/>
        <w:rPr>
          <w:sz w:val="28"/>
          <w:szCs w:val="28"/>
        </w:rPr>
      </w:pPr>
      <w:proofErr w:type="gramStart"/>
      <w:r w:rsidRPr="00624054">
        <w:rPr>
          <w:sz w:val="28"/>
          <w:szCs w:val="28"/>
        </w:rPr>
        <w:t>обращаться в соответствующие государственные органы или в суд для</w:t>
      </w:r>
      <w:r w:rsidRPr="00844E4E">
        <w:rPr>
          <w:spacing w:val="-3"/>
          <w:sz w:val="28"/>
          <w:szCs w:val="28"/>
        </w:rPr>
        <w:t xml:space="preserve"> </w:t>
      </w:r>
      <w:r w:rsidRPr="00844E4E">
        <w:rPr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sz w:val="28"/>
          <w:szCs w:val="28"/>
        </w:rPr>
        <w:lastRenderedPageBreak/>
        <w:t xml:space="preserve">реализации прав государственного служащего, перевода на другую государственную </w:t>
      </w:r>
      <w:r w:rsidRPr="00844E4E">
        <w:rPr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spacing w:val="-4"/>
          <w:sz w:val="28"/>
          <w:szCs w:val="28"/>
        </w:rPr>
        <w:t xml:space="preserve">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>осуд</w:t>
      </w:r>
      <w:r w:rsidR="000653FF">
        <w:rPr>
          <w:rFonts w:ascii="Times New Roman" w:hAnsi="Times New Roman" w:cs="Times New Roman"/>
          <w:sz w:val="28"/>
          <w:szCs w:val="28"/>
        </w:rPr>
        <w:t xml:space="preserve">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64AB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FED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64AB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E925E8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25E8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его  компетенцию.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64AB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>госу</w:t>
      </w:r>
      <w:r w:rsidR="00EF3902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старший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</w:t>
      </w:r>
      <w:r w:rsidR="000653FF">
        <w:rPr>
          <w:rFonts w:ascii="Times New Roman" w:hAnsi="Times New Roman" w:cs="Times New Roman"/>
          <w:sz w:val="28"/>
          <w:szCs w:val="28"/>
        </w:rPr>
        <w:t xml:space="preserve">указаний и прочих документов в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1FED" w:rsidRPr="00DC06B8" w:rsidRDefault="00351FED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E17A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Старшим г</w:t>
      </w:r>
      <w:r w:rsidR="00E14289">
        <w:rPr>
          <w:rFonts w:ascii="Times New Roman" w:hAnsi="Times New Roman" w:cs="Times New Roman"/>
          <w:sz w:val="28"/>
          <w:szCs w:val="28"/>
        </w:rPr>
        <w:t>осуда</w:t>
      </w:r>
      <w:r w:rsidR="000653FF">
        <w:rPr>
          <w:rFonts w:ascii="Times New Roman" w:hAnsi="Times New Roman" w:cs="Times New Roman"/>
          <w:sz w:val="28"/>
          <w:szCs w:val="28"/>
        </w:rPr>
        <w:t>рственным налоговым инспектором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0653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902" w:rsidRPr="00581C36" w:rsidRDefault="00EF3902" w:rsidP="000653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3FF" w:rsidRDefault="000653FF" w:rsidP="000653FF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B5057">
        <w:rPr>
          <w:rFonts w:ascii="Times New Roman" w:hAnsi="Times New Roman" w:cs="Times New Roman"/>
          <w:sz w:val="28"/>
          <w:szCs w:val="28"/>
        </w:rPr>
        <w:t>(                      )</w:t>
      </w:r>
      <w:proofErr w:type="gramEnd"/>
    </w:p>
    <w:p w:rsidR="000653FF" w:rsidRDefault="000653FF" w:rsidP="000653FF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53FF" w:rsidRPr="00581C36" w:rsidRDefault="000653FF" w:rsidP="000653F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53FF" w:rsidRDefault="000653FF" w:rsidP="000653FF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0653FF" w:rsidRDefault="000653FF" w:rsidP="000653FF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B5057">
        <w:rPr>
          <w:rFonts w:ascii="Times New Roman" w:hAnsi="Times New Roman" w:cs="Times New Roman"/>
          <w:sz w:val="28"/>
          <w:szCs w:val="28"/>
        </w:rPr>
        <w:t>(                     )</w:t>
      </w:r>
      <w:proofErr w:type="gramEnd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3FF" w:rsidRDefault="000653F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3FF" w:rsidRDefault="000653F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607" w:rsidRDefault="000A5607" w:rsidP="003B7A81">
      <w:pPr>
        <w:spacing w:after="0" w:line="240" w:lineRule="auto"/>
      </w:pPr>
      <w:r>
        <w:separator/>
      </w:r>
    </w:p>
  </w:endnote>
  <w:endnote w:type="continuationSeparator" w:id="0">
    <w:p w:rsidR="000A5607" w:rsidRDefault="000A560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607" w:rsidRDefault="000A5607" w:rsidP="003B7A81">
      <w:pPr>
        <w:spacing w:after="0" w:line="240" w:lineRule="auto"/>
      </w:pPr>
      <w:r>
        <w:separator/>
      </w:r>
    </w:p>
  </w:footnote>
  <w:footnote w:type="continuationSeparator" w:id="0">
    <w:p w:rsidR="000A5607" w:rsidRDefault="000A5607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D7A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13A5"/>
    <w:rsid w:val="00063FCB"/>
    <w:rsid w:val="000653FF"/>
    <w:rsid w:val="000916AA"/>
    <w:rsid w:val="00092644"/>
    <w:rsid w:val="000A5607"/>
    <w:rsid w:val="000B0869"/>
    <w:rsid w:val="000B4D3C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6FE2"/>
    <w:rsid w:val="0020284F"/>
    <w:rsid w:val="002160F5"/>
    <w:rsid w:val="0022091F"/>
    <w:rsid w:val="0025122B"/>
    <w:rsid w:val="00254973"/>
    <w:rsid w:val="00254D09"/>
    <w:rsid w:val="00295029"/>
    <w:rsid w:val="002B3231"/>
    <w:rsid w:val="002B5AEF"/>
    <w:rsid w:val="002B7A62"/>
    <w:rsid w:val="002C6431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1FED"/>
    <w:rsid w:val="00353C22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16739"/>
    <w:rsid w:val="00425C71"/>
    <w:rsid w:val="0044318B"/>
    <w:rsid w:val="00456266"/>
    <w:rsid w:val="004776BC"/>
    <w:rsid w:val="00481AEF"/>
    <w:rsid w:val="004853B4"/>
    <w:rsid w:val="0049073B"/>
    <w:rsid w:val="00492A77"/>
    <w:rsid w:val="00493417"/>
    <w:rsid w:val="00497CF7"/>
    <w:rsid w:val="004A3010"/>
    <w:rsid w:val="004A56A0"/>
    <w:rsid w:val="004B7353"/>
    <w:rsid w:val="004C7E66"/>
    <w:rsid w:val="004D0B9F"/>
    <w:rsid w:val="004E1A26"/>
    <w:rsid w:val="005057BA"/>
    <w:rsid w:val="00512D8F"/>
    <w:rsid w:val="00512E08"/>
    <w:rsid w:val="00526FFE"/>
    <w:rsid w:val="0053153E"/>
    <w:rsid w:val="00532AAD"/>
    <w:rsid w:val="00536AA0"/>
    <w:rsid w:val="00537E24"/>
    <w:rsid w:val="00541DEF"/>
    <w:rsid w:val="00564ABC"/>
    <w:rsid w:val="00566F70"/>
    <w:rsid w:val="00567B6F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34A2"/>
    <w:rsid w:val="005E6ECD"/>
    <w:rsid w:val="00600F4C"/>
    <w:rsid w:val="00624054"/>
    <w:rsid w:val="00630988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77280"/>
    <w:rsid w:val="00882463"/>
    <w:rsid w:val="008E4B65"/>
    <w:rsid w:val="008E75C0"/>
    <w:rsid w:val="008F7217"/>
    <w:rsid w:val="00907FE3"/>
    <w:rsid w:val="00926516"/>
    <w:rsid w:val="00933CCA"/>
    <w:rsid w:val="00942953"/>
    <w:rsid w:val="00950A95"/>
    <w:rsid w:val="0098413A"/>
    <w:rsid w:val="00991494"/>
    <w:rsid w:val="009953F8"/>
    <w:rsid w:val="009A5BCB"/>
    <w:rsid w:val="009A732F"/>
    <w:rsid w:val="009A7768"/>
    <w:rsid w:val="009B6831"/>
    <w:rsid w:val="009C3BCA"/>
    <w:rsid w:val="009D5A89"/>
    <w:rsid w:val="009E2A38"/>
    <w:rsid w:val="009F0BC2"/>
    <w:rsid w:val="009F3087"/>
    <w:rsid w:val="00A044DB"/>
    <w:rsid w:val="00A068D7"/>
    <w:rsid w:val="00A2339B"/>
    <w:rsid w:val="00A524EE"/>
    <w:rsid w:val="00A537B6"/>
    <w:rsid w:val="00A63DE4"/>
    <w:rsid w:val="00A77A6C"/>
    <w:rsid w:val="00AE00D3"/>
    <w:rsid w:val="00AE57E3"/>
    <w:rsid w:val="00AF09BA"/>
    <w:rsid w:val="00AF2D56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4E9A"/>
    <w:rsid w:val="00B4682E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15CD"/>
    <w:rsid w:val="00C158E5"/>
    <w:rsid w:val="00C20C8F"/>
    <w:rsid w:val="00C23B14"/>
    <w:rsid w:val="00C66FC4"/>
    <w:rsid w:val="00C73A81"/>
    <w:rsid w:val="00C8550C"/>
    <w:rsid w:val="00C95136"/>
    <w:rsid w:val="00CA5F60"/>
    <w:rsid w:val="00CA730A"/>
    <w:rsid w:val="00CA7EC2"/>
    <w:rsid w:val="00CC28FA"/>
    <w:rsid w:val="00CC36DA"/>
    <w:rsid w:val="00CC56D9"/>
    <w:rsid w:val="00CD004D"/>
    <w:rsid w:val="00CD3BF2"/>
    <w:rsid w:val="00CE07AB"/>
    <w:rsid w:val="00CE5967"/>
    <w:rsid w:val="00D00C06"/>
    <w:rsid w:val="00D03ACA"/>
    <w:rsid w:val="00D11226"/>
    <w:rsid w:val="00D1572F"/>
    <w:rsid w:val="00D270CA"/>
    <w:rsid w:val="00D42F13"/>
    <w:rsid w:val="00D546E1"/>
    <w:rsid w:val="00D6462A"/>
    <w:rsid w:val="00D75100"/>
    <w:rsid w:val="00D76A54"/>
    <w:rsid w:val="00D7769A"/>
    <w:rsid w:val="00DC06B8"/>
    <w:rsid w:val="00DD1315"/>
    <w:rsid w:val="00DD7A20"/>
    <w:rsid w:val="00DE6E00"/>
    <w:rsid w:val="00E14289"/>
    <w:rsid w:val="00E17AA6"/>
    <w:rsid w:val="00E5383C"/>
    <w:rsid w:val="00E6275C"/>
    <w:rsid w:val="00E67578"/>
    <w:rsid w:val="00E711C3"/>
    <w:rsid w:val="00E74912"/>
    <w:rsid w:val="00E83956"/>
    <w:rsid w:val="00E925E8"/>
    <w:rsid w:val="00E95328"/>
    <w:rsid w:val="00E96882"/>
    <w:rsid w:val="00EA60E2"/>
    <w:rsid w:val="00EB5057"/>
    <w:rsid w:val="00EC1200"/>
    <w:rsid w:val="00EC3748"/>
    <w:rsid w:val="00ED286B"/>
    <w:rsid w:val="00EE10F8"/>
    <w:rsid w:val="00EF3902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72CE0"/>
    <w:rsid w:val="00F866B4"/>
    <w:rsid w:val="00F9087E"/>
    <w:rsid w:val="00F975FE"/>
    <w:rsid w:val="00FA3F1E"/>
    <w:rsid w:val="00FB1E9E"/>
    <w:rsid w:val="00FB6244"/>
    <w:rsid w:val="00FC1A4F"/>
    <w:rsid w:val="00FD581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af2">
    <w:name w:val="Hyperlink"/>
    <w:basedOn w:val="a0"/>
    <w:uiPriority w:val="99"/>
    <w:semiHidden/>
    <w:unhideWhenUsed/>
    <w:rsid w:val="00DD7A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af2">
    <w:name w:val="Hyperlink"/>
    <w:basedOn w:val="a0"/>
    <w:uiPriority w:val="99"/>
    <w:semiHidden/>
    <w:unhideWhenUsed/>
    <w:rsid w:val="00DD7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228EB-EF1C-415B-828B-70B86FA5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3206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8</cp:revision>
  <cp:lastPrinted>2017-10-16T12:32:00Z</cp:lastPrinted>
  <dcterms:created xsi:type="dcterms:W3CDTF">2017-11-10T12:48:00Z</dcterms:created>
  <dcterms:modified xsi:type="dcterms:W3CDTF">2019-06-06T10:51:00Z</dcterms:modified>
</cp:coreProperties>
</file>